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DBA" w:rsidRPr="00B438B5" w:rsidRDefault="000139E1">
      <w:pPr>
        <w:rPr>
          <w:rFonts w:ascii="Times New Roman" w:hAnsi="Times New Roman" w:cs="Times New Roman"/>
          <w:b/>
          <w:sz w:val="24"/>
          <w:szCs w:val="24"/>
        </w:rPr>
      </w:pPr>
      <w:r w:rsidRPr="00B438B5">
        <w:rPr>
          <w:rFonts w:ascii="Times New Roman" w:hAnsi="Times New Roman" w:cs="Times New Roman"/>
          <w:b/>
          <w:i/>
          <w:sz w:val="24"/>
          <w:szCs w:val="24"/>
        </w:rPr>
        <w:t>I Did Not Panic: Creating Historical Narratives</w:t>
      </w:r>
      <w:r w:rsidRPr="00B438B5">
        <w:rPr>
          <w:rFonts w:ascii="Times New Roman" w:hAnsi="Times New Roman" w:cs="Times New Roman"/>
          <w:b/>
          <w:sz w:val="24"/>
          <w:szCs w:val="24"/>
        </w:rPr>
        <w:t xml:space="preserve"> (p. 118</w:t>
      </w:r>
      <w:r w:rsidR="00C30268" w:rsidRPr="00B438B5">
        <w:rPr>
          <w:rFonts w:ascii="Times New Roman" w:hAnsi="Times New Roman" w:cs="Times New Roman"/>
          <w:b/>
          <w:sz w:val="24"/>
          <w:szCs w:val="24"/>
        </w:rPr>
        <w:t>)</w:t>
      </w:r>
    </w:p>
    <w:p w:rsidR="00B438B5" w:rsidRPr="00B438B5" w:rsidRDefault="00B438B5" w:rsidP="00B438B5">
      <w:pPr>
        <w:rPr>
          <w:rFonts w:ascii="Times New Roman" w:hAnsi="Times New Roman" w:cs="Times New Roman"/>
          <w:sz w:val="24"/>
          <w:szCs w:val="24"/>
          <w:u w:val="single"/>
        </w:rPr>
      </w:pPr>
      <w:r w:rsidRPr="00B438B5">
        <w:rPr>
          <w:rFonts w:ascii="Times New Roman" w:hAnsi="Times New Roman" w:cs="Times New Roman"/>
          <w:sz w:val="24"/>
          <w:szCs w:val="24"/>
          <w:u w:val="single"/>
        </w:rPr>
        <w:t>Summary</w:t>
      </w:r>
    </w:p>
    <w:p w:rsidR="002B22DC" w:rsidRPr="00B438B5" w:rsidRDefault="007514BD" w:rsidP="00B438B5">
      <w:pPr>
        <w:ind w:firstLine="360"/>
        <w:rPr>
          <w:rFonts w:ascii="Times New Roman" w:hAnsi="Times New Roman" w:cs="Times New Roman"/>
          <w:sz w:val="24"/>
          <w:szCs w:val="24"/>
        </w:rPr>
      </w:pPr>
      <w:r w:rsidRPr="00B438B5">
        <w:rPr>
          <w:rFonts w:ascii="Times New Roman" w:hAnsi="Times New Roman" w:cs="Times New Roman"/>
          <w:sz w:val="24"/>
          <w:szCs w:val="24"/>
        </w:rPr>
        <w:t>This section described how s</w:t>
      </w:r>
      <w:r w:rsidR="002B22DC" w:rsidRPr="00B438B5">
        <w:rPr>
          <w:rFonts w:ascii="Times New Roman" w:hAnsi="Times New Roman" w:cs="Times New Roman"/>
          <w:sz w:val="24"/>
          <w:szCs w:val="24"/>
        </w:rPr>
        <w:t>tudents</w:t>
      </w:r>
      <w:r w:rsidRPr="00B438B5">
        <w:rPr>
          <w:rFonts w:ascii="Times New Roman" w:hAnsi="Times New Roman" w:cs="Times New Roman"/>
          <w:sz w:val="24"/>
          <w:szCs w:val="24"/>
        </w:rPr>
        <w:t xml:space="preserve"> in a fifth grade class</w:t>
      </w:r>
      <w:r w:rsidR="002B22DC" w:rsidRPr="00B438B5">
        <w:rPr>
          <w:rFonts w:ascii="Times New Roman" w:hAnsi="Times New Roman" w:cs="Times New Roman"/>
          <w:sz w:val="24"/>
          <w:szCs w:val="24"/>
        </w:rPr>
        <w:t xml:space="preserve"> used primary sources and historical narratives to “reconstruct the life of a Union soldier injured at the Battle of Shiloh”.  </w:t>
      </w:r>
      <w:r w:rsidRPr="00B438B5">
        <w:rPr>
          <w:rFonts w:ascii="Times New Roman" w:hAnsi="Times New Roman" w:cs="Times New Roman"/>
          <w:sz w:val="24"/>
          <w:szCs w:val="24"/>
        </w:rPr>
        <w:t xml:space="preserve">They reviewed multiple sources and narratives including The Drummer Boy of Shiloh, public documents, military records, obituaries, newspapers, and other diaries. For each source, the teacher had questions they students focused around to help them with the material they were reading. </w:t>
      </w:r>
      <w:r w:rsidR="00B438B5" w:rsidRPr="00B438B5">
        <w:rPr>
          <w:rFonts w:ascii="Times New Roman" w:hAnsi="Times New Roman" w:cs="Times New Roman"/>
          <w:sz w:val="24"/>
          <w:szCs w:val="24"/>
        </w:rPr>
        <w:t xml:space="preserve">The class held discussions and debates and after each day wrote a diary or letter based on what they learned. </w:t>
      </w:r>
      <w:r w:rsidR="00B438B5">
        <w:rPr>
          <w:rFonts w:ascii="Times New Roman" w:hAnsi="Times New Roman" w:cs="Times New Roman"/>
          <w:sz w:val="24"/>
          <w:szCs w:val="24"/>
        </w:rPr>
        <w:br/>
        <w:t xml:space="preserve"> </w:t>
      </w:r>
      <w:r w:rsidR="00B438B5">
        <w:rPr>
          <w:rFonts w:ascii="Times New Roman" w:hAnsi="Times New Roman" w:cs="Times New Roman"/>
          <w:sz w:val="24"/>
          <w:szCs w:val="24"/>
        </w:rPr>
        <w:tab/>
      </w:r>
      <w:r w:rsidR="00B438B5" w:rsidRPr="00B438B5">
        <w:rPr>
          <w:rFonts w:ascii="Times New Roman" w:hAnsi="Times New Roman" w:cs="Times New Roman"/>
          <w:sz w:val="24"/>
          <w:szCs w:val="24"/>
        </w:rPr>
        <w:t xml:space="preserve">The book made some good points about having students write historical narratives. They have to consider what they know and have to figure out how to use evidence to support that. They also have to organize the information into something meaningful in order to better understand the materials they have read. This section highlights the importance and value of using historical narratives to help students better relate to the subjects and events. </w:t>
      </w:r>
      <w:r w:rsidRPr="00B438B5">
        <w:rPr>
          <w:rFonts w:ascii="Times New Roman" w:hAnsi="Times New Roman" w:cs="Times New Roman"/>
          <w:sz w:val="24"/>
          <w:szCs w:val="24"/>
        </w:rPr>
        <w:t xml:space="preserve"> </w:t>
      </w:r>
    </w:p>
    <w:p w:rsidR="00B438B5" w:rsidRDefault="00B438B5">
      <w:pPr>
        <w:rPr>
          <w:rFonts w:ascii="Times New Roman" w:hAnsi="Times New Roman" w:cs="Times New Roman"/>
          <w:sz w:val="24"/>
          <w:szCs w:val="24"/>
          <w:u w:val="single"/>
        </w:rPr>
      </w:pPr>
      <w:r w:rsidRPr="00EC03B5">
        <w:rPr>
          <w:rFonts w:ascii="Times New Roman" w:hAnsi="Times New Roman" w:cs="Times New Roman"/>
          <w:b/>
          <w:sz w:val="24"/>
          <w:szCs w:val="24"/>
          <w:u w:val="single"/>
        </w:rPr>
        <w:t>Lesson Plan/Instructional Strategy</w:t>
      </w:r>
      <w:r>
        <w:rPr>
          <w:rFonts w:ascii="Times New Roman" w:hAnsi="Times New Roman" w:cs="Times New Roman"/>
          <w:sz w:val="24"/>
          <w:szCs w:val="24"/>
          <w:u w:val="single"/>
        </w:rPr>
        <w:t xml:space="preserve"> </w:t>
      </w:r>
      <w:r w:rsidR="00EC03B5">
        <w:rPr>
          <w:rFonts w:ascii="Times New Roman" w:hAnsi="Times New Roman" w:cs="Times New Roman"/>
          <w:sz w:val="24"/>
          <w:szCs w:val="24"/>
          <w:u w:val="single"/>
        </w:rPr>
        <w:br/>
      </w:r>
      <w:hyperlink r:id="rId7" w:anchor="tabs" w:history="1">
        <w:r w:rsidRPr="00EC03B5">
          <w:rPr>
            <w:rStyle w:val="Hyperlink"/>
            <w:rFonts w:ascii="Times New Roman" w:hAnsi="Times New Roman" w:cs="Times New Roman"/>
            <w:sz w:val="18"/>
            <w:szCs w:val="24"/>
          </w:rPr>
          <w:t>http://www.readwritethink.org/classroom-resources/lesson-plans/traveling-road-freedom-throug</w:t>
        </w:r>
        <w:r w:rsidRPr="00EC03B5">
          <w:rPr>
            <w:rStyle w:val="Hyperlink"/>
            <w:rFonts w:ascii="Times New Roman" w:hAnsi="Times New Roman" w:cs="Times New Roman"/>
            <w:sz w:val="18"/>
            <w:szCs w:val="24"/>
          </w:rPr>
          <w:t>h</w:t>
        </w:r>
        <w:r w:rsidRPr="00EC03B5">
          <w:rPr>
            <w:rStyle w:val="Hyperlink"/>
            <w:rFonts w:ascii="Times New Roman" w:hAnsi="Times New Roman" w:cs="Times New Roman"/>
            <w:sz w:val="18"/>
            <w:szCs w:val="24"/>
          </w:rPr>
          <w:t>-864.html?tab=1#tabs</w:t>
        </w:r>
      </w:hyperlink>
    </w:p>
    <w:p w:rsidR="00B438B5" w:rsidRDefault="00B438B5" w:rsidP="00EC03B5">
      <w:pPr>
        <w:rPr>
          <w:rFonts w:ascii="Times New Roman" w:hAnsi="Times New Roman" w:cs="Times New Roman"/>
          <w:sz w:val="24"/>
          <w:szCs w:val="24"/>
        </w:rPr>
      </w:pPr>
      <w:r>
        <w:rPr>
          <w:rFonts w:ascii="Times New Roman" w:hAnsi="Times New Roman" w:cs="Times New Roman"/>
          <w:sz w:val="24"/>
          <w:szCs w:val="24"/>
        </w:rPr>
        <w:t xml:space="preserve">In this lesson, students read historical fiction, conduct research, </w:t>
      </w:r>
      <w:r w:rsidRPr="00B438B5">
        <w:rPr>
          <w:rFonts w:ascii="Times New Roman" w:hAnsi="Times New Roman" w:cs="Times New Roman"/>
          <w:sz w:val="24"/>
          <w:szCs w:val="24"/>
        </w:rPr>
        <w:t xml:space="preserve">and </w:t>
      </w:r>
      <w:r>
        <w:rPr>
          <w:rFonts w:ascii="Times New Roman" w:hAnsi="Times New Roman" w:cs="Times New Roman"/>
          <w:sz w:val="24"/>
          <w:szCs w:val="24"/>
        </w:rPr>
        <w:t xml:space="preserve">hold </w:t>
      </w:r>
      <w:r w:rsidRPr="00B438B5">
        <w:rPr>
          <w:rFonts w:ascii="Times New Roman" w:hAnsi="Times New Roman" w:cs="Times New Roman"/>
          <w:sz w:val="24"/>
          <w:szCs w:val="24"/>
        </w:rPr>
        <w:t>book discussion groups to analyze di</w:t>
      </w:r>
      <w:r>
        <w:rPr>
          <w:rFonts w:ascii="Times New Roman" w:hAnsi="Times New Roman" w:cs="Times New Roman"/>
          <w:sz w:val="24"/>
          <w:szCs w:val="24"/>
        </w:rPr>
        <w:t xml:space="preserve">fferent historical perspectives. Then students </w:t>
      </w:r>
      <w:r w:rsidRPr="00B438B5">
        <w:rPr>
          <w:rFonts w:ascii="Times New Roman" w:hAnsi="Times New Roman" w:cs="Times New Roman"/>
          <w:sz w:val="24"/>
          <w:szCs w:val="24"/>
        </w:rPr>
        <w:t>use this information to create a fictional character for an original piece of historical fiction.</w:t>
      </w:r>
      <w:r w:rsidR="00EC03B5">
        <w:rPr>
          <w:rFonts w:ascii="Times New Roman" w:hAnsi="Times New Roman" w:cs="Times New Roman"/>
          <w:sz w:val="24"/>
          <w:szCs w:val="24"/>
        </w:rPr>
        <w:t xml:space="preserve"> The lesson is broken into five 45 minute class periods and utilizes a variety of narratives and instructional strategies to help students analyze historical fiction. </w:t>
      </w:r>
      <w:bookmarkStart w:id="0" w:name="_GoBack"/>
      <w:bookmarkEnd w:id="0"/>
      <w:r w:rsidR="00EC03B5">
        <w:rPr>
          <w:rFonts w:ascii="Times New Roman" w:hAnsi="Times New Roman" w:cs="Times New Roman"/>
          <w:sz w:val="24"/>
          <w:szCs w:val="24"/>
        </w:rPr>
        <w:t xml:space="preserve">  </w:t>
      </w:r>
    </w:p>
    <w:p w:rsidR="00B438B5" w:rsidRPr="00B438B5" w:rsidRDefault="00B438B5" w:rsidP="00EC03B5">
      <w:pPr>
        <w:spacing w:after="0"/>
        <w:ind w:left="720"/>
      </w:pPr>
      <w:r w:rsidRPr="00EC03B5">
        <w:rPr>
          <w:rFonts w:ascii="Times New Roman" w:hAnsi="Times New Roman" w:cs="Times New Roman"/>
          <w:sz w:val="24"/>
          <w:szCs w:val="24"/>
          <w:u w:val="single"/>
        </w:rPr>
        <w:t>Assessments</w:t>
      </w:r>
      <w:r>
        <w:rPr>
          <w:rFonts w:ascii="Times New Roman" w:hAnsi="Times New Roman" w:cs="Times New Roman"/>
          <w:sz w:val="24"/>
          <w:szCs w:val="24"/>
        </w:rPr>
        <w:t xml:space="preserve">: </w:t>
      </w:r>
      <w:r w:rsidRPr="00B438B5">
        <w:t> </w:t>
      </w:r>
    </w:p>
    <w:p w:rsidR="00B438B5" w:rsidRPr="00B438B5" w:rsidRDefault="00B438B5" w:rsidP="00EC03B5">
      <w:pPr>
        <w:numPr>
          <w:ilvl w:val="0"/>
          <w:numId w:val="2"/>
        </w:numPr>
        <w:tabs>
          <w:tab w:val="clear" w:pos="720"/>
          <w:tab w:val="num" w:pos="1440"/>
        </w:tabs>
        <w:spacing w:after="0"/>
        <w:ind w:left="1440"/>
        <w:rPr>
          <w:rFonts w:ascii="Times New Roman" w:hAnsi="Times New Roman" w:cs="Times New Roman"/>
          <w:sz w:val="24"/>
          <w:szCs w:val="24"/>
        </w:rPr>
      </w:pPr>
      <w:r w:rsidRPr="00B438B5">
        <w:rPr>
          <w:rFonts w:ascii="Times New Roman" w:hAnsi="Times New Roman" w:cs="Times New Roman"/>
          <w:sz w:val="24"/>
          <w:szCs w:val="24"/>
        </w:rPr>
        <w:t>Review the completed </w:t>
      </w:r>
      <w:hyperlink r:id="rId8" w:tgtFrame="_blank" w:history="1">
        <w:r w:rsidRPr="00B438B5">
          <w:rPr>
            <w:rStyle w:val="Hyperlink"/>
            <w:rFonts w:ascii="Times New Roman" w:hAnsi="Times New Roman" w:cs="Times New Roman"/>
            <w:sz w:val="24"/>
            <w:szCs w:val="24"/>
          </w:rPr>
          <w:t>Character Sketch Handout</w:t>
        </w:r>
      </w:hyperlink>
      <w:r w:rsidRPr="00B438B5">
        <w:rPr>
          <w:rFonts w:ascii="Times New Roman" w:hAnsi="Times New Roman" w:cs="Times New Roman"/>
          <w:sz w:val="24"/>
          <w:szCs w:val="24"/>
        </w:rPr>
        <w:t> and </w:t>
      </w:r>
      <w:hyperlink r:id="rId9" w:tgtFrame="_blank" w:history="1">
        <w:r w:rsidRPr="00B438B5">
          <w:rPr>
            <w:rStyle w:val="Hyperlink"/>
            <w:rFonts w:ascii="Times New Roman" w:hAnsi="Times New Roman" w:cs="Times New Roman"/>
            <w:sz w:val="24"/>
            <w:szCs w:val="24"/>
          </w:rPr>
          <w:t>Character Motivation Brainstorming</w:t>
        </w:r>
      </w:hyperlink>
      <w:r w:rsidRPr="00B438B5">
        <w:rPr>
          <w:rFonts w:ascii="Times New Roman" w:hAnsi="Times New Roman" w:cs="Times New Roman"/>
          <w:sz w:val="24"/>
          <w:szCs w:val="24"/>
        </w:rPr>
        <w:t xml:space="preserve"> sheet to ensure that students are able to use their online research to infer the perspectives of a character </w:t>
      </w:r>
      <w:proofErr w:type="gramStart"/>
      <w:r w:rsidRPr="00B438B5">
        <w:rPr>
          <w:rFonts w:ascii="Times New Roman" w:hAnsi="Times New Roman" w:cs="Times New Roman"/>
          <w:sz w:val="24"/>
          <w:szCs w:val="24"/>
        </w:rPr>
        <w:t>who</w:t>
      </w:r>
      <w:proofErr w:type="gramEnd"/>
      <w:r w:rsidRPr="00B438B5">
        <w:rPr>
          <w:rFonts w:ascii="Times New Roman" w:hAnsi="Times New Roman" w:cs="Times New Roman"/>
          <w:sz w:val="24"/>
          <w:szCs w:val="24"/>
        </w:rPr>
        <w:t xml:space="preserve"> may have lived during the time period.</w:t>
      </w:r>
    </w:p>
    <w:p w:rsidR="00B438B5" w:rsidRPr="00B438B5" w:rsidRDefault="00B438B5" w:rsidP="00EC03B5">
      <w:pPr>
        <w:numPr>
          <w:ilvl w:val="0"/>
          <w:numId w:val="2"/>
        </w:numPr>
        <w:spacing w:after="0"/>
        <w:ind w:left="1440"/>
        <w:rPr>
          <w:rFonts w:ascii="Times New Roman" w:hAnsi="Times New Roman" w:cs="Times New Roman"/>
          <w:sz w:val="24"/>
          <w:szCs w:val="24"/>
        </w:rPr>
      </w:pPr>
      <w:r w:rsidRPr="00B438B5">
        <w:rPr>
          <w:rFonts w:ascii="Times New Roman" w:hAnsi="Times New Roman" w:cs="Times New Roman"/>
          <w:sz w:val="24"/>
          <w:szCs w:val="24"/>
        </w:rPr>
        <w:t>Assessment for the reading and initial research aspects of this unit will be determined through teacher observation and anecdotal notes based on class discussion and book discussion groups, as well as through final discussion of the process at the end of the unit (see Lesson 4).</w:t>
      </w:r>
    </w:p>
    <w:p w:rsidR="00B438B5" w:rsidRPr="00B438B5" w:rsidRDefault="00B438B5" w:rsidP="00EC03B5">
      <w:pPr>
        <w:numPr>
          <w:ilvl w:val="0"/>
          <w:numId w:val="2"/>
        </w:numPr>
        <w:spacing w:after="0"/>
        <w:ind w:left="1440"/>
        <w:rPr>
          <w:rFonts w:ascii="Times New Roman" w:hAnsi="Times New Roman" w:cs="Times New Roman"/>
          <w:sz w:val="24"/>
          <w:szCs w:val="24"/>
        </w:rPr>
      </w:pPr>
      <w:r w:rsidRPr="00B438B5">
        <w:rPr>
          <w:rFonts w:ascii="Times New Roman" w:hAnsi="Times New Roman" w:cs="Times New Roman"/>
          <w:sz w:val="24"/>
          <w:szCs w:val="24"/>
        </w:rPr>
        <w:t>Use the </w:t>
      </w:r>
      <w:hyperlink r:id="rId10" w:tgtFrame="_blank" w:history="1">
        <w:r w:rsidRPr="00B438B5">
          <w:rPr>
            <w:rStyle w:val="Hyperlink"/>
            <w:rFonts w:ascii="Times New Roman" w:hAnsi="Times New Roman" w:cs="Times New Roman"/>
            <w:sz w:val="24"/>
            <w:szCs w:val="24"/>
          </w:rPr>
          <w:t xml:space="preserve">Road to Freedom </w:t>
        </w:r>
        <w:proofErr w:type="spellStart"/>
        <w:r w:rsidRPr="00B438B5">
          <w:rPr>
            <w:rStyle w:val="Hyperlink"/>
            <w:rFonts w:ascii="Times New Roman" w:hAnsi="Times New Roman" w:cs="Times New Roman"/>
            <w:sz w:val="24"/>
            <w:szCs w:val="24"/>
          </w:rPr>
          <w:t>WebQuest</w:t>
        </w:r>
        <w:proofErr w:type="spellEnd"/>
        <w:r w:rsidRPr="00B438B5">
          <w:rPr>
            <w:rStyle w:val="Hyperlink"/>
            <w:rFonts w:ascii="Times New Roman" w:hAnsi="Times New Roman" w:cs="Times New Roman"/>
            <w:sz w:val="24"/>
            <w:szCs w:val="24"/>
          </w:rPr>
          <w:t xml:space="preserve"> Rubric</w:t>
        </w:r>
      </w:hyperlink>
      <w:r w:rsidRPr="00B438B5">
        <w:rPr>
          <w:rFonts w:ascii="Times New Roman" w:hAnsi="Times New Roman" w:cs="Times New Roman"/>
          <w:sz w:val="24"/>
          <w:szCs w:val="24"/>
        </w:rPr>
        <w:t> to evaluate students' work on the </w:t>
      </w:r>
      <w:hyperlink r:id="rId11" w:tgtFrame="_blank" w:history="1">
        <w:r w:rsidRPr="00B438B5">
          <w:rPr>
            <w:rStyle w:val="Hyperlink"/>
            <w:rFonts w:ascii="Times New Roman" w:hAnsi="Times New Roman" w:cs="Times New Roman"/>
            <w:sz w:val="24"/>
            <w:szCs w:val="24"/>
          </w:rPr>
          <w:t xml:space="preserve">Road to Freedom </w:t>
        </w:r>
        <w:proofErr w:type="spellStart"/>
        <w:r w:rsidRPr="00B438B5">
          <w:rPr>
            <w:rStyle w:val="Hyperlink"/>
            <w:rFonts w:ascii="Times New Roman" w:hAnsi="Times New Roman" w:cs="Times New Roman"/>
            <w:sz w:val="24"/>
            <w:szCs w:val="24"/>
          </w:rPr>
          <w:t>WebQuest</w:t>
        </w:r>
        <w:proofErr w:type="spellEnd"/>
      </w:hyperlink>
      <w:r w:rsidRPr="00B438B5">
        <w:rPr>
          <w:rFonts w:ascii="Times New Roman" w:hAnsi="Times New Roman" w:cs="Times New Roman"/>
          <w:sz w:val="24"/>
          <w:szCs w:val="24"/>
        </w:rPr>
        <w:t> and their written pieces of historical fiction.</w:t>
      </w:r>
    </w:p>
    <w:p w:rsidR="00B438B5" w:rsidRPr="00B438B5" w:rsidRDefault="00B438B5" w:rsidP="00EC03B5">
      <w:pPr>
        <w:numPr>
          <w:ilvl w:val="0"/>
          <w:numId w:val="2"/>
        </w:numPr>
        <w:spacing w:after="0"/>
        <w:ind w:left="1440"/>
        <w:rPr>
          <w:rFonts w:ascii="Times New Roman" w:hAnsi="Times New Roman" w:cs="Times New Roman"/>
          <w:sz w:val="24"/>
          <w:szCs w:val="24"/>
        </w:rPr>
      </w:pPr>
      <w:r w:rsidRPr="00B438B5">
        <w:rPr>
          <w:rFonts w:ascii="Times New Roman" w:hAnsi="Times New Roman" w:cs="Times New Roman"/>
          <w:sz w:val="24"/>
          <w:szCs w:val="24"/>
        </w:rPr>
        <w:t>Have students prepare a written analysis of the historical novel they are reading based on the criteria they generated in Lesson 1 and include specific evidence or examples from the novel to support each of the criteria. Use the </w:t>
      </w:r>
      <w:hyperlink r:id="rId12" w:tgtFrame="_blank" w:history="1">
        <w:r w:rsidRPr="00B438B5">
          <w:rPr>
            <w:rStyle w:val="Hyperlink"/>
            <w:rFonts w:ascii="Times New Roman" w:hAnsi="Times New Roman" w:cs="Times New Roman"/>
            <w:sz w:val="24"/>
            <w:szCs w:val="24"/>
          </w:rPr>
          <w:t>Historical Fiction Analysis Rubric</w:t>
        </w:r>
      </w:hyperlink>
      <w:r w:rsidRPr="00B438B5">
        <w:rPr>
          <w:rFonts w:ascii="Times New Roman" w:hAnsi="Times New Roman" w:cs="Times New Roman"/>
          <w:sz w:val="24"/>
          <w:szCs w:val="24"/>
        </w:rPr>
        <w:t> to assess their analysis.</w:t>
      </w:r>
    </w:p>
    <w:p w:rsidR="00B438B5" w:rsidRPr="00B438B5" w:rsidRDefault="00B438B5" w:rsidP="00EC03B5">
      <w:pPr>
        <w:spacing w:after="0"/>
        <w:rPr>
          <w:rFonts w:ascii="Times New Roman" w:hAnsi="Times New Roman" w:cs="Times New Roman"/>
          <w:sz w:val="24"/>
          <w:szCs w:val="24"/>
        </w:rPr>
      </w:pPr>
    </w:p>
    <w:p w:rsidR="00B438B5" w:rsidRDefault="00EC03B5" w:rsidP="00EC03B5">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Rubric: </w:t>
      </w:r>
      <w:r>
        <w:rPr>
          <w:rFonts w:ascii="Times New Roman" w:hAnsi="Times New Roman" w:cs="Times New Roman"/>
          <w:sz w:val="24"/>
          <w:szCs w:val="24"/>
          <w:u w:val="single"/>
        </w:rPr>
        <w:br/>
      </w:r>
      <w:hyperlink r:id="rId13" w:history="1">
        <w:r w:rsidR="00B438B5" w:rsidRPr="008B6893">
          <w:rPr>
            <w:rStyle w:val="Hyperlink"/>
            <w:rFonts w:ascii="Times New Roman" w:hAnsi="Times New Roman" w:cs="Times New Roman"/>
            <w:sz w:val="24"/>
            <w:szCs w:val="24"/>
          </w:rPr>
          <w:t>http://www.readwritethink.org/files/resources/lesson_images/lesson864/analysis.pdf</w:t>
        </w:r>
      </w:hyperlink>
    </w:p>
    <w:p w:rsidR="00B438B5" w:rsidRDefault="00B438B5" w:rsidP="00EC03B5">
      <w:pPr>
        <w:spacing w:after="0"/>
        <w:rPr>
          <w:rFonts w:ascii="Times New Roman" w:hAnsi="Times New Roman" w:cs="Times New Roman"/>
          <w:sz w:val="24"/>
          <w:szCs w:val="24"/>
        </w:rPr>
      </w:pPr>
    </w:p>
    <w:p w:rsidR="00B438B5" w:rsidRDefault="00B438B5">
      <w:pPr>
        <w:rPr>
          <w:rFonts w:ascii="Times New Roman" w:hAnsi="Times New Roman" w:cs="Times New Roman"/>
          <w:sz w:val="24"/>
          <w:szCs w:val="24"/>
        </w:rPr>
      </w:pPr>
    </w:p>
    <w:p w:rsidR="00B438B5" w:rsidRPr="00B438B5" w:rsidRDefault="00B438B5">
      <w:pPr>
        <w:rPr>
          <w:rFonts w:ascii="Times New Roman" w:hAnsi="Times New Roman" w:cs="Times New Roman"/>
          <w:sz w:val="24"/>
          <w:szCs w:val="24"/>
        </w:rPr>
      </w:pPr>
    </w:p>
    <w:p w:rsidR="00BC0871" w:rsidRPr="00651098" w:rsidRDefault="00BC0871" w:rsidP="00BC0871">
      <w:pPr>
        <w:rPr>
          <w:rFonts w:ascii="Times New Roman" w:hAnsi="Times New Roman" w:cs="Times New Roman"/>
          <w:b/>
          <w:sz w:val="24"/>
          <w:szCs w:val="28"/>
        </w:rPr>
      </w:pPr>
      <w:proofErr w:type="gramStart"/>
      <w:r w:rsidRPr="00651098">
        <w:rPr>
          <w:rFonts w:ascii="Times New Roman" w:hAnsi="Times New Roman" w:cs="Times New Roman"/>
          <w:b/>
          <w:i/>
          <w:sz w:val="24"/>
          <w:szCs w:val="28"/>
        </w:rPr>
        <w:t>Analyzing Students’ Historical Narratives</w:t>
      </w:r>
      <w:r w:rsidRPr="00651098">
        <w:rPr>
          <w:rFonts w:ascii="Times New Roman" w:hAnsi="Times New Roman" w:cs="Times New Roman"/>
          <w:b/>
          <w:sz w:val="24"/>
          <w:szCs w:val="28"/>
        </w:rPr>
        <w:t xml:space="preserve"> (p. 120).</w:t>
      </w:r>
      <w:proofErr w:type="gramEnd"/>
      <w:r w:rsidRPr="00651098">
        <w:rPr>
          <w:rFonts w:ascii="Times New Roman" w:hAnsi="Times New Roman" w:cs="Times New Roman"/>
          <w:b/>
          <w:sz w:val="24"/>
          <w:szCs w:val="28"/>
        </w:rPr>
        <w:t xml:space="preserve"> </w:t>
      </w:r>
    </w:p>
    <w:p w:rsidR="00BC0871" w:rsidRDefault="00BC0871" w:rsidP="00BC0871">
      <w:pPr>
        <w:rPr>
          <w:rFonts w:ascii="Times New Roman" w:hAnsi="Times New Roman" w:cs="Times New Roman"/>
          <w:sz w:val="24"/>
          <w:szCs w:val="28"/>
          <w:u w:val="single"/>
        </w:rPr>
      </w:pPr>
      <w:r>
        <w:rPr>
          <w:rFonts w:ascii="Times New Roman" w:hAnsi="Times New Roman" w:cs="Times New Roman"/>
          <w:sz w:val="24"/>
          <w:szCs w:val="28"/>
          <w:u w:val="single"/>
        </w:rPr>
        <w:t>Summary:</w:t>
      </w:r>
    </w:p>
    <w:p w:rsidR="00BC0871" w:rsidRDefault="00BC0871" w:rsidP="00BC0871">
      <w:pPr>
        <w:rPr>
          <w:rFonts w:ascii="Times New Roman" w:hAnsi="Times New Roman" w:cs="Times New Roman"/>
          <w:sz w:val="24"/>
          <w:szCs w:val="28"/>
        </w:rPr>
      </w:pPr>
      <w:r>
        <w:rPr>
          <w:rFonts w:ascii="Times New Roman" w:hAnsi="Times New Roman" w:cs="Times New Roman"/>
          <w:sz w:val="24"/>
          <w:szCs w:val="28"/>
        </w:rPr>
        <w:tab/>
        <w:t xml:space="preserve">In this section of Chapter 10, the textbook describes what Pamela, a teacher, does to get her students to see and think about the bigger picture during the instructional strategy of historical writing. Pamela noticed the first few years of using this strategy that students were only writing about Hugh McKay’s life, and nothing else. She wanted her students to dive deeper into the historical writing, so she enhanced the assignment by turning it into a perspective assignment. Now students had to learn about the history that McKay was living in, and how that history related to today’s present. </w:t>
      </w:r>
    </w:p>
    <w:p w:rsidR="00BC0871" w:rsidRDefault="00BC0871" w:rsidP="00BC0871">
      <w:pPr>
        <w:rPr>
          <w:rFonts w:ascii="Times New Roman" w:hAnsi="Times New Roman" w:cs="Times New Roman"/>
          <w:sz w:val="24"/>
          <w:szCs w:val="28"/>
        </w:rPr>
      </w:pPr>
      <w:r>
        <w:rPr>
          <w:rFonts w:ascii="Times New Roman" w:hAnsi="Times New Roman" w:cs="Times New Roman"/>
          <w:sz w:val="24"/>
          <w:szCs w:val="28"/>
        </w:rPr>
        <w:tab/>
        <w:t xml:space="preserve">Pamela also found that her students did better when she was able to develop a better rubric. The rubric provides questions that the teacher answers about the students’ works. This tactic became useful not only for the students, but for Pamela, parent conferences, and instances alike. </w:t>
      </w:r>
    </w:p>
    <w:p w:rsidR="00BC0871" w:rsidRDefault="00BC0871" w:rsidP="00BC0871">
      <w:pPr>
        <w:rPr>
          <w:rFonts w:ascii="Times New Roman" w:hAnsi="Times New Roman" w:cs="Times New Roman"/>
          <w:b/>
          <w:sz w:val="24"/>
          <w:szCs w:val="28"/>
          <w:u w:val="single"/>
        </w:rPr>
      </w:pPr>
      <w:r>
        <w:rPr>
          <w:rFonts w:ascii="Times New Roman" w:hAnsi="Times New Roman" w:cs="Times New Roman"/>
          <w:b/>
          <w:sz w:val="24"/>
          <w:szCs w:val="28"/>
          <w:u w:val="single"/>
        </w:rPr>
        <w:t>Lesson Plan/ Instructional Strategy</w:t>
      </w:r>
    </w:p>
    <w:p w:rsidR="00BC0871" w:rsidRDefault="00BC0871" w:rsidP="00BC0871">
      <w:pPr>
        <w:rPr>
          <w:rFonts w:ascii="Times New Roman" w:hAnsi="Times New Roman" w:cs="Times New Roman"/>
          <w:sz w:val="24"/>
          <w:szCs w:val="28"/>
        </w:rPr>
      </w:pPr>
      <w:r>
        <w:rPr>
          <w:rFonts w:ascii="Times New Roman" w:hAnsi="Times New Roman" w:cs="Times New Roman"/>
          <w:sz w:val="24"/>
          <w:szCs w:val="28"/>
        </w:rPr>
        <w:t>Hyperlink:</w:t>
      </w:r>
      <w:r w:rsidR="001059EB" w:rsidRPr="001059EB">
        <w:t xml:space="preserve"> </w:t>
      </w:r>
      <w:hyperlink r:id="rId14" w:history="1">
        <w:r w:rsidR="001059EB" w:rsidRPr="00FE7D9E">
          <w:rPr>
            <w:rStyle w:val="Hyperlink"/>
            <w:rFonts w:ascii="Times New Roman" w:hAnsi="Times New Roman" w:cs="Times New Roman"/>
            <w:sz w:val="24"/>
            <w:szCs w:val="28"/>
          </w:rPr>
          <w:t>http://www.readwritethink.org/classroom-resources/lesson-plans/picture-worth-thousand-words-116.html</w:t>
        </w:r>
      </w:hyperlink>
      <w:r w:rsidR="001059EB">
        <w:rPr>
          <w:rFonts w:ascii="Times New Roman" w:hAnsi="Times New Roman" w:cs="Times New Roman"/>
          <w:sz w:val="24"/>
          <w:szCs w:val="28"/>
        </w:rPr>
        <w:t xml:space="preserve"> </w:t>
      </w:r>
    </w:p>
    <w:p w:rsidR="00BC0871" w:rsidRDefault="00BC0871" w:rsidP="00BC0871">
      <w:pPr>
        <w:rPr>
          <w:rFonts w:ascii="Times New Roman" w:hAnsi="Times New Roman" w:cs="Times New Roman"/>
          <w:sz w:val="24"/>
          <w:szCs w:val="28"/>
        </w:rPr>
      </w:pPr>
      <w:r>
        <w:rPr>
          <w:rFonts w:ascii="Times New Roman" w:hAnsi="Times New Roman" w:cs="Times New Roman"/>
          <w:sz w:val="24"/>
          <w:szCs w:val="28"/>
        </w:rPr>
        <w:t>Description:</w:t>
      </w:r>
    </w:p>
    <w:p w:rsidR="00BC0871" w:rsidRDefault="00AC3DD1" w:rsidP="00BC0871">
      <w:pPr>
        <w:rPr>
          <w:rFonts w:ascii="Times New Roman" w:hAnsi="Times New Roman" w:cs="Times New Roman"/>
          <w:sz w:val="24"/>
          <w:szCs w:val="28"/>
        </w:rPr>
      </w:pPr>
      <w:r>
        <w:rPr>
          <w:rFonts w:ascii="Times New Roman" w:hAnsi="Times New Roman" w:cs="Times New Roman"/>
          <w:sz w:val="24"/>
          <w:szCs w:val="28"/>
        </w:rPr>
        <w:t>After students analyze</w:t>
      </w:r>
      <w:r w:rsidRPr="00AC3DD1">
        <w:rPr>
          <w:rFonts w:ascii="Times New Roman" w:hAnsi="Times New Roman" w:cs="Times New Roman"/>
          <w:sz w:val="24"/>
          <w:szCs w:val="28"/>
        </w:rPr>
        <w:t xml:space="preserve"> an image </w:t>
      </w:r>
      <w:r>
        <w:rPr>
          <w:rFonts w:ascii="Times New Roman" w:hAnsi="Times New Roman" w:cs="Times New Roman"/>
          <w:sz w:val="24"/>
          <w:szCs w:val="28"/>
        </w:rPr>
        <w:t xml:space="preserve">that has a story behind it, </w:t>
      </w:r>
      <w:r w:rsidRPr="00AC3DD1">
        <w:rPr>
          <w:rFonts w:ascii="Times New Roman" w:hAnsi="Times New Roman" w:cs="Times New Roman"/>
          <w:sz w:val="24"/>
          <w:szCs w:val="28"/>
        </w:rPr>
        <w:t xml:space="preserve">students </w:t>
      </w:r>
      <w:r>
        <w:rPr>
          <w:rFonts w:ascii="Times New Roman" w:hAnsi="Times New Roman" w:cs="Times New Roman"/>
          <w:sz w:val="24"/>
          <w:szCs w:val="28"/>
        </w:rPr>
        <w:t xml:space="preserve">think </w:t>
      </w:r>
      <w:r w:rsidRPr="00AC3DD1">
        <w:rPr>
          <w:rFonts w:ascii="Times New Roman" w:hAnsi="Times New Roman" w:cs="Times New Roman"/>
          <w:sz w:val="24"/>
          <w:szCs w:val="28"/>
        </w:rPr>
        <w:t xml:space="preserve">about the possible events and </w:t>
      </w:r>
      <w:r>
        <w:rPr>
          <w:rFonts w:ascii="Times New Roman" w:hAnsi="Times New Roman" w:cs="Times New Roman"/>
          <w:sz w:val="24"/>
          <w:szCs w:val="28"/>
        </w:rPr>
        <w:t>characters the image provides. Using one of the characters in the image, students will write from their point of view, or perspective</w:t>
      </w:r>
      <w:r w:rsidR="001B3D64">
        <w:rPr>
          <w:rFonts w:ascii="Times New Roman" w:hAnsi="Times New Roman" w:cs="Times New Roman"/>
          <w:sz w:val="24"/>
          <w:szCs w:val="28"/>
        </w:rPr>
        <w:t>, and develop a narrative</w:t>
      </w:r>
      <w:r>
        <w:rPr>
          <w:rFonts w:ascii="Times New Roman" w:hAnsi="Times New Roman" w:cs="Times New Roman"/>
          <w:sz w:val="24"/>
          <w:szCs w:val="28"/>
        </w:rPr>
        <w:t>. This includes</w:t>
      </w:r>
      <w:r w:rsidRPr="00AC3DD1">
        <w:rPr>
          <w:rFonts w:ascii="Times New Roman" w:hAnsi="Times New Roman" w:cs="Times New Roman"/>
          <w:sz w:val="24"/>
          <w:szCs w:val="28"/>
        </w:rPr>
        <w:t xml:space="preserve"> sharing the character's thoughts and feelings, describing the events that led up to the picture, or imagining the events that followed.</w:t>
      </w:r>
      <w:r>
        <w:rPr>
          <w:rFonts w:ascii="Times New Roman" w:hAnsi="Times New Roman" w:cs="Times New Roman"/>
          <w:sz w:val="24"/>
          <w:szCs w:val="28"/>
        </w:rPr>
        <w:t xml:space="preserve"> This lesson may require a few prior mini lessons so students are familiar with the task and expectations. There is also a timeline tool students are encouraged to utilize to help sketch out the sequence of events for their narratives. </w:t>
      </w:r>
    </w:p>
    <w:p w:rsidR="00BC0871" w:rsidRDefault="00BC0871" w:rsidP="00BC0871">
      <w:pPr>
        <w:rPr>
          <w:rFonts w:ascii="Times New Roman" w:hAnsi="Times New Roman" w:cs="Times New Roman"/>
          <w:sz w:val="24"/>
          <w:szCs w:val="28"/>
          <w:u w:val="single"/>
        </w:rPr>
      </w:pPr>
      <w:r w:rsidRPr="00A97A3B">
        <w:rPr>
          <w:rFonts w:ascii="Times New Roman" w:hAnsi="Times New Roman" w:cs="Times New Roman"/>
          <w:sz w:val="24"/>
          <w:szCs w:val="28"/>
          <w:u w:val="single"/>
        </w:rPr>
        <w:t>Assessment</w:t>
      </w:r>
      <w:r>
        <w:rPr>
          <w:rFonts w:ascii="Times New Roman" w:hAnsi="Times New Roman" w:cs="Times New Roman"/>
          <w:sz w:val="24"/>
          <w:szCs w:val="28"/>
          <w:u w:val="single"/>
        </w:rPr>
        <w:t>s</w:t>
      </w:r>
      <w:r w:rsidRPr="00A97A3B">
        <w:rPr>
          <w:rFonts w:ascii="Times New Roman" w:hAnsi="Times New Roman" w:cs="Times New Roman"/>
          <w:sz w:val="24"/>
          <w:szCs w:val="28"/>
          <w:u w:val="single"/>
        </w:rPr>
        <w:t>:</w:t>
      </w:r>
    </w:p>
    <w:p w:rsidR="007520E9" w:rsidRPr="007520E9" w:rsidRDefault="007520E9" w:rsidP="007520E9">
      <w:pPr>
        <w:ind w:left="720"/>
        <w:rPr>
          <w:rFonts w:ascii="Times New Roman" w:hAnsi="Times New Roman" w:cs="Times New Roman"/>
          <w:sz w:val="24"/>
          <w:szCs w:val="28"/>
        </w:rPr>
      </w:pPr>
      <w:r w:rsidRPr="007520E9">
        <w:rPr>
          <w:rFonts w:ascii="Times New Roman" w:hAnsi="Times New Roman" w:cs="Times New Roman"/>
          <w:sz w:val="24"/>
          <w:szCs w:val="28"/>
        </w:rPr>
        <w:t xml:space="preserve">The results of this </w:t>
      </w:r>
      <w:r w:rsidR="00C95252">
        <w:rPr>
          <w:rFonts w:ascii="Times New Roman" w:hAnsi="Times New Roman" w:cs="Times New Roman"/>
          <w:sz w:val="24"/>
          <w:szCs w:val="28"/>
        </w:rPr>
        <w:t>activity can vary;</w:t>
      </w:r>
      <w:r w:rsidRPr="007520E9">
        <w:rPr>
          <w:rFonts w:ascii="Times New Roman" w:hAnsi="Times New Roman" w:cs="Times New Roman"/>
          <w:sz w:val="24"/>
          <w:szCs w:val="28"/>
        </w:rPr>
        <w:t xml:space="preserve"> from a restatement of the vocabulary from the brainstorming on the board or chart paper to a detailed story with</w:t>
      </w:r>
      <w:r w:rsidR="00C95252">
        <w:rPr>
          <w:rFonts w:ascii="Times New Roman" w:hAnsi="Times New Roman" w:cs="Times New Roman"/>
          <w:sz w:val="24"/>
          <w:szCs w:val="28"/>
        </w:rPr>
        <w:t xml:space="preserve"> fleshed-out characterizations. The results depend </w:t>
      </w:r>
      <w:r w:rsidRPr="007520E9">
        <w:rPr>
          <w:rFonts w:ascii="Times New Roman" w:hAnsi="Times New Roman" w:cs="Times New Roman"/>
          <w:sz w:val="24"/>
          <w:szCs w:val="28"/>
        </w:rPr>
        <w:t>on the student and his or her abilities</w:t>
      </w:r>
      <w:r w:rsidR="00C95252">
        <w:rPr>
          <w:rFonts w:ascii="Times New Roman" w:hAnsi="Times New Roman" w:cs="Times New Roman"/>
          <w:sz w:val="24"/>
          <w:szCs w:val="28"/>
        </w:rPr>
        <w:t xml:space="preserve"> which results in a</w:t>
      </w:r>
      <w:r w:rsidRPr="007520E9">
        <w:rPr>
          <w:rFonts w:ascii="Times New Roman" w:hAnsi="Times New Roman" w:cs="Times New Roman"/>
          <w:sz w:val="24"/>
          <w:szCs w:val="28"/>
        </w:rPr>
        <w:t xml:space="preserve"> variety of finished products </w:t>
      </w:r>
      <w:r w:rsidR="00C92AC9">
        <w:rPr>
          <w:rFonts w:ascii="Times New Roman" w:hAnsi="Times New Roman" w:cs="Times New Roman"/>
          <w:sz w:val="24"/>
          <w:szCs w:val="28"/>
        </w:rPr>
        <w:t xml:space="preserve">that reflect each </w:t>
      </w:r>
      <w:r w:rsidRPr="007520E9">
        <w:rPr>
          <w:rFonts w:ascii="Times New Roman" w:hAnsi="Times New Roman" w:cs="Times New Roman"/>
          <w:sz w:val="24"/>
          <w:szCs w:val="28"/>
        </w:rPr>
        <w:t>individual student's efforts.</w:t>
      </w:r>
    </w:p>
    <w:p w:rsidR="007520E9" w:rsidRPr="007520E9" w:rsidRDefault="007520E9" w:rsidP="007520E9">
      <w:pPr>
        <w:numPr>
          <w:ilvl w:val="0"/>
          <w:numId w:val="3"/>
        </w:numPr>
        <w:rPr>
          <w:rFonts w:ascii="Times New Roman" w:hAnsi="Times New Roman" w:cs="Times New Roman"/>
          <w:sz w:val="24"/>
          <w:szCs w:val="28"/>
        </w:rPr>
      </w:pPr>
      <w:r w:rsidRPr="007520E9">
        <w:rPr>
          <w:rFonts w:ascii="Times New Roman" w:hAnsi="Times New Roman" w:cs="Times New Roman"/>
          <w:sz w:val="24"/>
          <w:szCs w:val="28"/>
        </w:rPr>
        <w:t xml:space="preserve">If students write their stories in their journals, you might read and simply note things that stand out as specific and </w:t>
      </w:r>
      <w:proofErr w:type="gramStart"/>
      <w:r w:rsidRPr="007520E9">
        <w:rPr>
          <w:rFonts w:ascii="Times New Roman" w:hAnsi="Times New Roman" w:cs="Times New Roman"/>
          <w:sz w:val="24"/>
          <w:szCs w:val="28"/>
        </w:rPr>
        <w:t>well-detailed</w:t>
      </w:r>
      <w:proofErr w:type="gramEnd"/>
      <w:r w:rsidRPr="007520E9">
        <w:rPr>
          <w:rFonts w:ascii="Times New Roman" w:hAnsi="Times New Roman" w:cs="Times New Roman"/>
          <w:sz w:val="24"/>
          <w:szCs w:val="28"/>
        </w:rPr>
        <w:t>. </w:t>
      </w:r>
    </w:p>
    <w:p w:rsidR="007520E9" w:rsidRPr="007520E9" w:rsidRDefault="007520E9" w:rsidP="007520E9">
      <w:pPr>
        <w:numPr>
          <w:ilvl w:val="0"/>
          <w:numId w:val="3"/>
        </w:numPr>
        <w:rPr>
          <w:rFonts w:ascii="Times New Roman" w:hAnsi="Times New Roman" w:cs="Times New Roman"/>
          <w:sz w:val="24"/>
          <w:szCs w:val="28"/>
        </w:rPr>
      </w:pPr>
      <w:r w:rsidRPr="007520E9">
        <w:rPr>
          <w:rFonts w:ascii="Times New Roman" w:hAnsi="Times New Roman" w:cs="Times New Roman"/>
          <w:sz w:val="24"/>
          <w:szCs w:val="28"/>
        </w:rPr>
        <w:t>If students complete multiple drafts of this piece, you could use the </w:t>
      </w:r>
      <w:hyperlink r:id="rId15" w:tgtFrame="_blank" w:history="1">
        <w:r w:rsidRPr="007520E9">
          <w:rPr>
            <w:rStyle w:val="Hyperlink"/>
            <w:rFonts w:ascii="Times New Roman" w:hAnsi="Times New Roman" w:cs="Times New Roman"/>
            <w:sz w:val="24"/>
            <w:szCs w:val="28"/>
            <w:u w:val="none"/>
          </w:rPr>
          <w:t>Peer Review: Narrative</w:t>
        </w:r>
      </w:hyperlink>
      <w:r w:rsidRPr="007520E9">
        <w:rPr>
          <w:rFonts w:ascii="Times New Roman" w:hAnsi="Times New Roman" w:cs="Times New Roman"/>
          <w:sz w:val="24"/>
          <w:szCs w:val="28"/>
        </w:rPr>
        <w:t> lesson plan to give students the chance to do self-assessment and revise their texts. Then use similar guidelines to respond to their writing. </w:t>
      </w:r>
    </w:p>
    <w:p w:rsidR="007520E9" w:rsidRPr="007520E9" w:rsidRDefault="007520E9" w:rsidP="007520E9">
      <w:pPr>
        <w:numPr>
          <w:ilvl w:val="0"/>
          <w:numId w:val="3"/>
        </w:numPr>
        <w:rPr>
          <w:rFonts w:ascii="Times New Roman" w:hAnsi="Times New Roman" w:cs="Times New Roman"/>
          <w:sz w:val="24"/>
          <w:szCs w:val="28"/>
        </w:rPr>
      </w:pPr>
      <w:r w:rsidRPr="007520E9">
        <w:rPr>
          <w:rFonts w:ascii="Times New Roman" w:hAnsi="Times New Roman" w:cs="Times New Roman"/>
          <w:sz w:val="24"/>
          <w:szCs w:val="28"/>
        </w:rPr>
        <w:lastRenderedPageBreak/>
        <w:t>For more formal feedback, use the </w:t>
      </w:r>
      <w:hyperlink r:id="rId16" w:tgtFrame="_blank" w:history="1">
        <w:proofErr w:type="gramStart"/>
        <w:r w:rsidRPr="007520E9">
          <w:rPr>
            <w:rStyle w:val="Hyperlink"/>
            <w:rFonts w:ascii="Times New Roman" w:hAnsi="Times New Roman" w:cs="Times New Roman"/>
            <w:sz w:val="24"/>
            <w:szCs w:val="28"/>
            <w:u w:val="none"/>
          </w:rPr>
          <w:t>Narrative Writing</w:t>
        </w:r>
        <w:proofErr w:type="gramEnd"/>
        <w:r w:rsidRPr="007520E9">
          <w:rPr>
            <w:rStyle w:val="Hyperlink"/>
            <w:rFonts w:ascii="Times New Roman" w:hAnsi="Times New Roman" w:cs="Times New Roman"/>
            <w:sz w:val="24"/>
            <w:szCs w:val="28"/>
            <w:u w:val="none"/>
          </w:rPr>
          <w:t xml:space="preserve"> Rubric</w:t>
        </w:r>
      </w:hyperlink>
      <w:r w:rsidRPr="007520E9">
        <w:rPr>
          <w:rFonts w:ascii="Times New Roman" w:hAnsi="Times New Roman" w:cs="Times New Roman"/>
          <w:sz w:val="24"/>
          <w:szCs w:val="28"/>
        </w:rPr>
        <w:t>.</w:t>
      </w:r>
    </w:p>
    <w:p w:rsidR="007520E9" w:rsidRPr="007520E9" w:rsidRDefault="007520E9" w:rsidP="00BC0871">
      <w:pPr>
        <w:rPr>
          <w:rFonts w:ascii="Times New Roman" w:hAnsi="Times New Roman" w:cs="Times New Roman"/>
          <w:sz w:val="24"/>
          <w:szCs w:val="28"/>
        </w:rPr>
      </w:pPr>
    </w:p>
    <w:p w:rsidR="000856FC" w:rsidRDefault="000856FC" w:rsidP="00BC0871">
      <w:pPr>
        <w:rPr>
          <w:rFonts w:ascii="Times New Roman" w:hAnsi="Times New Roman" w:cs="Times New Roman"/>
          <w:sz w:val="24"/>
          <w:szCs w:val="28"/>
        </w:rPr>
      </w:pPr>
      <w:r>
        <w:rPr>
          <w:rFonts w:ascii="Times New Roman" w:hAnsi="Times New Roman" w:cs="Times New Roman"/>
          <w:sz w:val="24"/>
          <w:szCs w:val="28"/>
        </w:rPr>
        <w:t>Rubric:</w:t>
      </w:r>
    </w:p>
    <w:p w:rsidR="001059EB" w:rsidRPr="000856FC" w:rsidRDefault="001059EB" w:rsidP="00BC0871">
      <w:pPr>
        <w:rPr>
          <w:rFonts w:ascii="Times New Roman" w:hAnsi="Times New Roman" w:cs="Times New Roman"/>
          <w:sz w:val="24"/>
          <w:szCs w:val="28"/>
        </w:rPr>
      </w:pPr>
      <w:hyperlink r:id="rId17" w:history="1">
        <w:r w:rsidRPr="00FE7D9E">
          <w:rPr>
            <w:rStyle w:val="Hyperlink"/>
            <w:rFonts w:ascii="Times New Roman" w:hAnsi="Times New Roman" w:cs="Times New Roman"/>
            <w:sz w:val="24"/>
            <w:szCs w:val="28"/>
          </w:rPr>
          <w:t>http://www.readwritethink.org/files/resources/lesson_images/lesson116/NarrativeRubric.pdf</w:t>
        </w:r>
      </w:hyperlink>
      <w:r>
        <w:rPr>
          <w:rFonts w:ascii="Times New Roman" w:hAnsi="Times New Roman" w:cs="Times New Roman"/>
          <w:sz w:val="24"/>
          <w:szCs w:val="28"/>
        </w:rPr>
        <w:t xml:space="preserve"> </w:t>
      </w:r>
    </w:p>
    <w:p w:rsidR="00BC0871" w:rsidRPr="00A97A3B" w:rsidRDefault="00BC0871" w:rsidP="00BC0871">
      <w:pPr>
        <w:rPr>
          <w:rFonts w:ascii="Times New Roman" w:hAnsi="Times New Roman" w:cs="Times New Roman"/>
          <w:sz w:val="24"/>
          <w:szCs w:val="28"/>
          <w:u w:val="single"/>
        </w:rPr>
      </w:pPr>
    </w:p>
    <w:p w:rsidR="00DE666C" w:rsidRPr="00B438B5" w:rsidRDefault="00DE666C">
      <w:pPr>
        <w:rPr>
          <w:rFonts w:ascii="Times New Roman" w:hAnsi="Times New Roman" w:cs="Times New Roman"/>
          <w:sz w:val="24"/>
          <w:szCs w:val="24"/>
        </w:rPr>
      </w:pPr>
    </w:p>
    <w:p w:rsidR="00DE666C" w:rsidRPr="00B438B5" w:rsidRDefault="00DE666C">
      <w:pPr>
        <w:rPr>
          <w:rFonts w:ascii="Times New Roman" w:hAnsi="Times New Roman" w:cs="Times New Roman"/>
          <w:sz w:val="24"/>
          <w:szCs w:val="24"/>
        </w:rPr>
      </w:pPr>
    </w:p>
    <w:sectPr w:rsidR="00DE666C" w:rsidRPr="00B438B5" w:rsidSect="00DF0A3D">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3A5" w:rsidRDefault="000D73A5" w:rsidP="00DF6DBA">
      <w:pPr>
        <w:spacing w:after="0"/>
      </w:pPr>
      <w:r>
        <w:separator/>
      </w:r>
    </w:p>
  </w:endnote>
  <w:endnote w:type="continuationSeparator" w:id="0">
    <w:p w:rsidR="000D73A5" w:rsidRDefault="000D73A5" w:rsidP="00DF6DB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3A5" w:rsidRDefault="000D73A5" w:rsidP="00DF6DBA">
      <w:pPr>
        <w:spacing w:after="0"/>
      </w:pPr>
      <w:r>
        <w:separator/>
      </w:r>
    </w:p>
  </w:footnote>
  <w:footnote w:type="continuationSeparator" w:id="0">
    <w:p w:rsidR="000D73A5" w:rsidRDefault="000D73A5" w:rsidP="00DF6DB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DBA" w:rsidRPr="00EC03B5" w:rsidRDefault="00EC03B5" w:rsidP="00DF6DBA">
    <w:pPr>
      <w:pStyle w:val="Header"/>
      <w:jc w:val="center"/>
      <w:rPr>
        <w:rFonts w:ascii="Times New Roman" w:hAnsi="Times New Roman" w:cs="Times New Roman"/>
        <w:sz w:val="24"/>
        <w:szCs w:val="28"/>
      </w:rPr>
    </w:pPr>
    <w:r>
      <w:rPr>
        <w:rFonts w:ascii="Times New Roman" w:hAnsi="Times New Roman" w:cs="Times New Roman"/>
        <w:sz w:val="24"/>
        <w:szCs w:val="28"/>
      </w:rPr>
      <w:t xml:space="preserve">Danae Nizamuldin &amp; Madeline Williams </w:t>
    </w:r>
    <w:r>
      <w:rPr>
        <w:rFonts w:ascii="Times New Roman" w:hAnsi="Times New Roman" w:cs="Times New Roman"/>
        <w:sz w:val="24"/>
        <w:szCs w:val="28"/>
      </w:rPr>
      <w:br/>
    </w:r>
    <w:r w:rsidR="00DF6DBA" w:rsidRPr="00EC03B5">
      <w:rPr>
        <w:rFonts w:ascii="Times New Roman" w:hAnsi="Times New Roman" w:cs="Times New Roman"/>
        <w:sz w:val="24"/>
        <w:szCs w:val="28"/>
      </w:rPr>
      <w:t>HIST 390/ELED 310</w:t>
    </w:r>
    <w:r>
      <w:rPr>
        <w:rFonts w:ascii="Times New Roman" w:hAnsi="Times New Roman" w:cs="Times New Roman"/>
        <w:sz w:val="24"/>
        <w:szCs w:val="28"/>
      </w:rPr>
      <w:t xml:space="preserve"> </w:t>
    </w:r>
  </w:p>
  <w:p w:rsidR="00DF6DBA" w:rsidRPr="00EC03B5" w:rsidRDefault="00DF6DBA" w:rsidP="00DF6DBA">
    <w:pPr>
      <w:pStyle w:val="Header"/>
      <w:jc w:val="center"/>
      <w:rPr>
        <w:rFonts w:ascii="Times New Roman" w:hAnsi="Times New Roman" w:cs="Times New Roman"/>
        <w:sz w:val="24"/>
        <w:szCs w:val="28"/>
      </w:rPr>
    </w:pPr>
    <w:r w:rsidRPr="00EC03B5">
      <w:rPr>
        <w:rFonts w:ascii="Times New Roman" w:hAnsi="Times New Roman" w:cs="Times New Roman"/>
        <w:sz w:val="24"/>
        <w:szCs w:val="28"/>
      </w:rPr>
      <w:t>Chapter 10 Activity</w:t>
    </w:r>
    <w:r w:rsidR="00EC03B5">
      <w:rPr>
        <w:rFonts w:ascii="Times New Roman" w:hAnsi="Times New Roman" w:cs="Times New Roman"/>
        <w:sz w:val="24"/>
        <w:szCs w:val="28"/>
      </w:rPr>
      <w:br/>
      <w:t>Fall 2015</w:t>
    </w:r>
  </w:p>
  <w:p w:rsidR="00DF6DBA" w:rsidRDefault="00DF6D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659B"/>
    <w:multiLevelType w:val="multilevel"/>
    <w:tmpl w:val="6334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104A54"/>
    <w:multiLevelType w:val="multilevel"/>
    <w:tmpl w:val="7DDC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CB133E"/>
    <w:multiLevelType w:val="hybridMultilevel"/>
    <w:tmpl w:val="648A6D2A"/>
    <w:lvl w:ilvl="0" w:tplc="D4B258BA">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F6DBA"/>
    <w:rsid w:val="000139E1"/>
    <w:rsid w:val="00037856"/>
    <w:rsid w:val="000856FC"/>
    <w:rsid w:val="000D73A5"/>
    <w:rsid w:val="001059EB"/>
    <w:rsid w:val="001B3D64"/>
    <w:rsid w:val="00286C6D"/>
    <w:rsid w:val="002B22DC"/>
    <w:rsid w:val="00460ABD"/>
    <w:rsid w:val="004E4E9D"/>
    <w:rsid w:val="00533948"/>
    <w:rsid w:val="00560CA7"/>
    <w:rsid w:val="00626C88"/>
    <w:rsid w:val="00693103"/>
    <w:rsid w:val="007514BD"/>
    <w:rsid w:val="007520E9"/>
    <w:rsid w:val="00752D48"/>
    <w:rsid w:val="007A3F5A"/>
    <w:rsid w:val="00A46BED"/>
    <w:rsid w:val="00AC3DD1"/>
    <w:rsid w:val="00B438B5"/>
    <w:rsid w:val="00B72DAD"/>
    <w:rsid w:val="00BC0871"/>
    <w:rsid w:val="00BE7719"/>
    <w:rsid w:val="00C30268"/>
    <w:rsid w:val="00C92AC9"/>
    <w:rsid w:val="00C95252"/>
    <w:rsid w:val="00CB4F21"/>
    <w:rsid w:val="00DE666C"/>
    <w:rsid w:val="00DF0A3D"/>
    <w:rsid w:val="00DF6DBA"/>
    <w:rsid w:val="00E215AB"/>
    <w:rsid w:val="00E45979"/>
    <w:rsid w:val="00EC03B5"/>
    <w:rsid w:val="00FB7BE6"/>
    <w:rsid w:val="00FD26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A3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paragraph" w:styleId="ListParagraph">
    <w:name w:val="List Paragraph"/>
    <w:basedOn w:val="Normal"/>
    <w:uiPriority w:val="34"/>
    <w:qFormat/>
    <w:rsid w:val="002B22DC"/>
    <w:pPr>
      <w:ind w:left="720"/>
      <w:contextualSpacing/>
    </w:pPr>
  </w:style>
  <w:style w:type="character" w:styleId="Hyperlink">
    <w:name w:val="Hyperlink"/>
    <w:basedOn w:val="DefaultParagraphFont"/>
    <w:uiPriority w:val="99"/>
    <w:unhideWhenUsed/>
    <w:rsid w:val="00B438B5"/>
    <w:rPr>
      <w:color w:val="0000FF" w:themeColor="hyperlink"/>
      <w:u w:val="single"/>
    </w:rPr>
  </w:style>
  <w:style w:type="paragraph" w:styleId="NormalWeb">
    <w:name w:val="Normal (Web)"/>
    <w:basedOn w:val="Normal"/>
    <w:uiPriority w:val="99"/>
    <w:semiHidden/>
    <w:unhideWhenUsed/>
    <w:rsid w:val="00B438B5"/>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AC3D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paragraph" w:styleId="ListParagraph">
    <w:name w:val="List Paragraph"/>
    <w:basedOn w:val="Normal"/>
    <w:uiPriority w:val="34"/>
    <w:qFormat/>
    <w:rsid w:val="002B22DC"/>
    <w:pPr>
      <w:ind w:left="720"/>
      <w:contextualSpacing/>
    </w:pPr>
  </w:style>
  <w:style w:type="character" w:styleId="Hyperlink">
    <w:name w:val="Hyperlink"/>
    <w:basedOn w:val="DefaultParagraphFont"/>
    <w:uiPriority w:val="99"/>
    <w:unhideWhenUsed/>
    <w:rsid w:val="00B438B5"/>
    <w:rPr>
      <w:color w:val="0000FF" w:themeColor="hyperlink"/>
      <w:u w:val="single"/>
    </w:rPr>
  </w:style>
  <w:style w:type="paragraph" w:styleId="NormalWeb">
    <w:name w:val="Normal (Web)"/>
    <w:basedOn w:val="Normal"/>
    <w:uiPriority w:val="99"/>
    <w:semiHidden/>
    <w:unhideWhenUsed/>
    <w:rsid w:val="00B438B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0617413">
      <w:bodyDiv w:val="1"/>
      <w:marLeft w:val="0"/>
      <w:marRight w:val="0"/>
      <w:marTop w:val="0"/>
      <w:marBottom w:val="0"/>
      <w:divBdr>
        <w:top w:val="none" w:sz="0" w:space="0" w:color="auto"/>
        <w:left w:val="none" w:sz="0" w:space="0" w:color="auto"/>
        <w:bottom w:val="none" w:sz="0" w:space="0" w:color="auto"/>
        <w:right w:val="none" w:sz="0" w:space="0" w:color="auto"/>
      </w:divBdr>
    </w:div>
    <w:div w:id="966277272">
      <w:bodyDiv w:val="1"/>
      <w:marLeft w:val="0"/>
      <w:marRight w:val="0"/>
      <w:marTop w:val="0"/>
      <w:marBottom w:val="0"/>
      <w:divBdr>
        <w:top w:val="none" w:sz="0" w:space="0" w:color="auto"/>
        <w:left w:val="none" w:sz="0" w:space="0" w:color="auto"/>
        <w:bottom w:val="none" w:sz="0" w:space="0" w:color="auto"/>
        <w:right w:val="none" w:sz="0" w:space="0" w:color="auto"/>
      </w:divBdr>
    </w:div>
    <w:div w:id="14526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lesson_images/lesson864/character-sketch.pdf" TargetMode="External"/><Relationship Id="rId13" Type="http://schemas.openxmlformats.org/officeDocument/2006/relationships/hyperlink" Target="http://www.readwritethink.org/files/resources/lesson_images/lesson864/analysis.pdf"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readwritethink.org/classroom-resources/lesson-plans/traveling-road-freedom-through-864.html?tab=1" TargetMode="External"/><Relationship Id="rId12" Type="http://schemas.openxmlformats.org/officeDocument/2006/relationships/hyperlink" Target="http://www.readwritethink.org/lesson_images/lesson864/analysis.pdf" TargetMode="External"/><Relationship Id="rId17" Type="http://schemas.openxmlformats.org/officeDocument/2006/relationships/hyperlink" Target="http://www.readwritethink.org/files/resources/lesson_images/lesson116/NarrativeRubric.pdf" TargetMode="External"/><Relationship Id="rId2" Type="http://schemas.openxmlformats.org/officeDocument/2006/relationships/styles" Target="styles.xml"/><Relationship Id="rId16" Type="http://schemas.openxmlformats.org/officeDocument/2006/relationships/hyperlink" Target="http://www.readwritethink.org/lesson_images/lesson116/NarrativeRubric.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dwritethink.org/lesson_images/lesson864/road-freedom1.html" TargetMode="External"/><Relationship Id="rId5" Type="http://schemas.openxmlformats.org/officeDocument/2006/relationships/footnotes" Target="footnotes.xml"/><Relationship Id="rId15" Type="http://schemas.openxmlformats.org/officeDocument/2006/relationships/hyperlink" Target="http://www.readwritethink.org/lessons/lesson_view.asp?id=122" TargetMode="External"/><Relationship Id="rId10" Type="http://schemas.openxmlformats.org/officeDocument/2006/relationships/hyperlink" Target="http://www.readwritethink.org/lesson_images/lesson864/rubric.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adwritethink.org/lesson_images/lesson864/character-motivation.pdf" TargetMode="External"/><Relationship Id="rId14" Type="http://schemas.openxmlformats.org/officeDocument/2006/relationships/hyperlink" Target="http://www.readwritethink.org/classroom-resources/lesson-plans/picture-worth-thousand-words-11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Madeline</cp:lastModifiedBy>
  <cp:revision>8</cp:revision>
  <dcterms:created xsi:type="dcterms:W3CDTF">2015-11-25T04:02:00Z</dcterms:created>
  <dcterms:modified xsi:type="dcterms:W3CDTF">2015-11-25T05:18:00Z</dcterms:modified>
</cp:coreProperties>
</file>